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Times New Roman" w:cs="Times New Roman" w:hAnsi="Times New Roman" w:eastAsia="Times New Roman"/>
          <w:b w:val="1"/>
          <w:bCs w:val="1"/>
          <w:sz w:val="18"/>
          <w:szCs w:val="18"/>
          <w:u w:color="000000"/>
          <w:rtl w:val="0"/>
        </w:rPr>
      </w:pPr>
      <w:r>
        <w:rPr>
          <w:rFonts w:ascii="Times New Roman" w:hAnsi="Times New Roman"/>
          <w:b w:val="1"/>
          <w:bCs w:val="1"/>
          <w:sz w:val="18"/>
          <w:szCs w:val="18"/>
          <w:u w:color="000000"/>
          <w:rtl w:val="0"/>
          <w:lang w:val="de-DE"/>
        </w:rPr>
        <w:t>COURSE DESCRIPTION FORMAT</w:t>
      </w:r>
    </w:p>
    <w:p>
      <w:pPr>
        <w:pStyle w:val="Body"/>
        <w:bidi w:val="0"/>
        <w:ind w:left="0" w:right="0" w:firstLine="0"/>
        <w:jc w:val="left"/>
        <w:rPr>
          <w:rFonts w:ascii="Times New Roman" w:cs="Times New Roman" w:hAnsi="Times New Roman" w:eastAsia="Times New Roman"/>
          <w:b w:val="1"/>
          <w:bCs w:val="1"/>
          <w:sz w:val="18"/>
          <w:szCs w:val="18"/>
          <w:u w:color="000000"/>
          <w:rtl w:val="0"/>
        </w:rPr>
      </w:pP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Title of Program:    Barbering</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de-DE"/>
        </w:rPr>
        <w:t>Program Director:  Samette George</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 xml:space="preserve">Email Address:  </w:t>
      </w:r>
      <w:r>
        <w:rPr>
          <w:rStyle w:val="Hyperlink.0"/>
          <w:rFonts w:ascii="Times New Roman" w:cs="Times New Roman" w:hAnsi="Times New Roman" w:eastAsia="Times New Roman"/>
          <w:b w:val="1"/>
          <w:bCs w:val="1"/>
          <w:color w:val="0000ff"/>
          <w:sz w:val="24"/>
          <w:szCs w:val="24"/>
          <w:u w:color="0000ff"/>
          <w:rtl w:val="0"/>
        </w:rPr>
        <w:fldChar w:fldCharType="begin" w:fldLock="0"/>
      </w:r>
      <w:r>
        <w:rPr>
          <w:rStyle w:val="Hyperlink.0"/>
          <w:rFonts w:ascii="Times New Roman" w:cs="Times New Roman" w:hAnsi="Times New Roman" w:eastAsia="Times New Roman"/>
          <w:b w:val="1"/>
          <w:bCs w:val="1"/>
          <w:color w:val="0000ff"/>
          <w:sz w:val="24"/>
          <w:szCs w:val="24"/>
          <w:u w:color="0000ff"/>
          <w:rtl w:val="0"/>
        </w:rPr>
        <w:instrText xml:space="preserve"> HYPERLINK "mailto:info@divinecrown.com"</w:instrText>
      </w:r>
      <w:r>
        <w:rPr>
          <w:rStyle w:val="Hyperlink.0"/>
          <w:rFonts w:ascii="Times New Roman" w:cs="Times New Roman" w:hAnsi="Times New Roman" w:eastAsia="Times New Roman"/>
          <w:b w:val="1"/>
          <w:bCs w:val="1"/>
          <w:color w:val="0000ff"/>
          <w:sz w:val="24"/>
          <w:szCs w:val="24"/>
          <w:u w:color="0000ff"/>
          <w:rtl w:val="0"/>
        </w:rPr>
        <w:fldChar w:fldCharType="separate" w:fldLock="0"/>
      </w:r>
      <w:r>
        <w:rPr>
          <w:rStyle w:val="Hyperlink.0"/>
          <w:rFonts w:ascii="Times New Roman" w:hAnsi="Times New Roman"/>
          <w:b w:val="1"/>
          <w:bCs w:val="1"/>
          <w:color w:val="0000ff"/>
          <w:sz w:val="24"/>
          <w:szCs w:val="24"/>
          <w:u w:color="0000ff"/>
          <w:rtl w:val="0"/>
          <w:lang w:val="en-US"/>
        </w:rPr>
        <w:t>info@divinecrown.com</w:t>
      </w:r>
      <w:r>
        <w:rPr>
          <w:rFonts w:ascii="Times New Roman" w:cs="Times New Roman" w:hAnsi="Times New Roman" w:eastAsia="Times New Roman"/>
          <w:sz w:val="24"/>
          <w:szCs w:val="24"/>
          <w:u w:color="000000"/>
          <w:rtl w:val="0"/>
        </w:rPr>
        <w:fldChar w:fldCharType="end" w:fldLock="0"/>
      </w:r>
      <w:r>
        <w:rPr>
          <w:rFonts w:ascii="Times New Roman" w:hAnsi="Times New Roman"/>
          <w:b w:val="1"/>
          <w:bCs w:val="1"/>
          <w:sz w:val="24"/>
          <w:szCs w:val="24"/>
          <w:u w:color="000000"/>
          <w:rtl w:val="0"/>
        </w:rPr>
        <w:t xml:space="preserve"> </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Cosmetology Office #:  (717) 234-8463</w:t>
      </w:r>
    </w:p>
    <w:p>
      <w:pPr>
        <w:pStyle w:val="Body"/>
        <w:bidi w:val="0"/>
        <w:ind w:left="0" w:right="0" w:firstLine="0"/>
        <w:jc w:val="left"/>
        <w:rPr>
          <w:rFonts w:ascii="Times New Roman" w:cs="Times New Roman" w:hAnsi="Times New Roman" w:eastAsia="Times New Roman"/>
          <w:b w:val="1"/>
          <w:bCs w:val="1"/>
          <w:sz w:val="16"/>
          <w:szCs w:val="16"/>
          <w:u w:color="000000"/>
          <w:rtl w:val="0"/>
        </w:rPr>
      </w:pP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Course Overview:</w:t>
      </w: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This course follows criteria as prescribed by the PA State Board of Barbering, which includes 1250 hours of study. Classes and clinic experience are provided in everything from haircutting, color, texture to skincare, shaving and grooming. While also providing the business and personal skills you need to become productive leaders of this industry. Other</w:t>
      </w:r>
      <w:r>
        <w:rPr>
          <w:rFonts w:ascii="Arial" w:hAnsi="Arial"/>
          <w:color w:val="000000"/>
          <w:sz w:val="22"/>
          <w:szCs w:val="22"/>
          <w:u w:color="000000"/>
          <w:shd w:val="clear" w:color="auto" w:fill="ffffff"/>
          <w:rtl w:val="0"/>
        </w:rPr>
        <w:t xml:space="preserve"> </w:t>
      </w:r>
      <w:r>
        <w:rPr>
          <w:rFonts w:ascii="Times New Roman" w:hAnsi="Times New Roman"/>
          <w:sz w:val="22"/>
          <w:szCs w:val="22"/>
          <w:u w:color="000000"/>
          <w:rtl w:val="0"/>
          <w:lang w:val="en-US"/>
        </w:rPr>
        <w:t xml:space="preserve">areas of study include: safety, infection control, professional ethics, hair coloring, texturizing, hair care, salon/shop management, entrepreneurship, and job skills.  </w:t>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Graduates of the program must take the PA State Barber exam to become a licensed barber. The salary range can vary from approximately $15,000.00-$50,000.00 or more depending on the salon and the services they offer.</w:t>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 xml:space="preserve">Detailed Course Description </w:t>
      </w:r>
      <w:r>
        <w:rPr>
          <w:rFonts w:ascii="Times New Roman" w:hAnsi="Times New Roman" w:hint="default"/>
          <w:b w:val="1"/>
          <w:bCs w:val="1"/>
          <w:sz w:val="22"/>
          <w:szCs w:val="22"/>
          <w:u w:color="000000"/>
          <w:rtl w:val="0"/>
        </w:rPr>
        <w:t xml:space="preserve">– </w:t>
      </w:r>
      <w:r>
        <w:rPr>
          <w:rFonts w:ascii="Times New Roman" w:hAnsi="Times New Roman"/>
          <w:b w:val="1"/>
          <w:bCs w:val="1"/>
          <w:sz w:val="22"/>
          <w:szCs w:val="22"/>
          <w:u w:color="000000"/>
          <w:rtl w:val="0"/>
          <w:lang w:val="en-US"/>
        </w:rPr>
        <w:t>Units of Instruction</w:t>
      </w:r>
    </w:p>
    <w:tbl>
      <w:tblPr>
        <w:tblW w:w="99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55"/>
        <w:gridCol w:w="4677"/>
      </w:tblGrid>
      <w:tr>
        <w:tblPrEx>
          <w:shd w:val="clear" w:color="auto" w:fill="ced7e7"/>
        </w:tblPrEx>
        <w:trPr>
          <w:trHeight w:val="402" w:hRule="atLeast"/>
        </w:trPr>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u w:color="000000"/>
                <w:rtl w:val="0"/>
                <w:lang w:val="en-US"/>
              </w:rPr>
              <w:t xml:space="preserve">            Subject                                                        Required Hours</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sz w:val="18"/>
                <w:szCs w:val="18"/>
                <w:u w:color="000000"/>
                <w:rtl w:val="0"/>
                <w:lang w:val="en-US"/>
              </w:rPr>
              <w:t>Subject                                                           Required Hours</w:t>
            </w:r>
          </w:p>
        </w:tc>
      </w:tr>
      <w:tr>
        <w:tblPrEx>
          <w:shd w:val="clear" w:color="auto" w:fill="ced7e7"/>
        </w:tblPrEx>
        <w:trPr>
          <w:trHeight w:val="2402" w:hRule="atLeast"/>
        </w:trPr>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Fonts w:ascii="Times New Roman" w:cs="Times New Roman" w:hAnsi="Times New Roman" w:eastAsia="Times New Roman"/>
                <w:b w:val="1"/>
                <w:bCs w:val="1"/>
                <w:sz w:val="18"/>
                <w:szCs w:val="18"/>
                <w:u w:color="000000"/>
                <w:rtl w:val="0"/>
              </w:rPr>
            </w:pPr>
            <w:r>
              <w:rPr>
                <w:rFonts w:ascii="Times New Roman" w:hAnsi="Times New Roman"/>
                <w:b w:val="1"/>
                <w:bCs w:val="1"/>
                <w:sz w:val="18"/>
                <w:szCs w:val="18"/>
                <w:u w:color="000000"/>
                <w:rtl w:val="0"/>
                <w:lang w:val="en-US"/>
              </w:rPr>
              <w:t xml:space="preserve">                    Professionalism: </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State Barber Laws, Rules and Regulations                50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Sterilization and Sanitation                                         50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Hygiene                                                                          25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Professional Ethics and                                                25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Barbershop Demeanor</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Manager-Barber Instruction, Instruments               50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 xml:space="preserve">Shop Management, Orientation and </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Preparation for related Examination</w:t>
            </w:r>
          </w:p>
          <w:p>
            <w:pPr>
              <w:pStyle w:val="Body"/>
              <w:jc w:val="left"/>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 xml:space="preserve">                      </w:t>
            </w:r>
          </w:p>
          <w:p>
            <w:pPr>
              <w:pStyle w:val="Body"/>
              <w:bidi w:val="0"/>
              <w:ind w:left="0" w:right="0" w:firstLine="0"/>
              <w:jc w:val="left"/>
              <w:rPr>
                <w:rFonts w:ascii="Times New Roman" w:cs="Times New Roman" w:hAnsi="Times New Roman" w:eastAsia="Times New Roman"/>
                <w:sz w:val="18"/>
                <w:szCs w:val="18"/>
                <w:u w:color="000000"/>
                <w:rtl w:val="0"/>
                <w:lang w:val="en-US"/>
              </w:rPr>
            </w:pPr>
          </w:p>
          <w:p>
            <w:pPr>
              <w:pStyle w:val="Body"/>
              <w:jc w:val="left"/>
            </w:pPr>
            <w:r>
              <w:rPr>
                <w:rFonts w:ascii="Times New Roman" w:hAnsi="Times New Roman"/>
                <w:b w:val="0"/>
                <w:bCs w:val="0"/>
                <w:sz w:val="18"/>
                <w:szCs w:val="18"/>
                <w:u w:color="000000"/>
                <w:rtl w:val="0"/>
                <w:lang w:val="en-US"/>
              </w:rPr>
              <w:t xml:space="preserve">                                                                  </w:t>
            </w:r>
            <w:r>
              <w:rPr>
                <w:rFonts w:ascii="Times New Roman" w:hAnsi="Times New Roman"/>
                <w:b w:val="1"/>
                <w:bCs w:val="1"/>
                <w:sz w:val="18"/>
                <w:szCs w:val="18"/>
                <w:u w:color="000000"/>
                <w:rtl w:val="0"/>
                <w:lang w:val="en-US"/>
              </w:rPr>
              <w:t xml:space="preserve">Total Hours: 200 </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Fonts w:ascii="Times New Roman" w:cs="Times New Roman" w:hAnsi="Times New Roman" w:eastAsia="Times New Roman"/>
                <w:b w:val="1"/>
                <w:bCs w:val="1"/>
                <w:sz w:val="18"/>
                <w:szCs w:val="18"/>
                <w:u w:color="000000"/>
                <w:rtl w:val="0"/>
              </w:rPr>
            </w:pPr>
            <w:r>
              <w:rPr>
                <w:rFonts w:ascii="Times New Roman" w:hAnsi="Times New Roman"/>
                <w:b w:val="0"/>
                <w:bCs w:val="0"/>
                <w:sz w:val="18"/>
                <w:szCs w:val="18"/>
                <w:u w:color="000000"/>
                <w:rtl w:val="0"/>
                <w:lang w:val="en-US"/>
              </w:rPr>
              <w:t xml:space="preserve">                           </w:t>
            </w:r>
            <w:r>
              <w:rPr>
                <w:rFonts w:ascii="Times New Roman" w:hAnsi="Times New Roman"/>
                <w:b w:val="1"/>
                <w:bCs w:val="1"/>
                <w:sz w:val="18"/>
                <w:szCs w:val="18"/>
                <w:u w:color="000000"/>
                <w:rtl w:val="0"/>
                <w:lang w:val="en-US"/>
              </w:rPr>
              <w:t>Chemical Services: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Haircoloring                                                       25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Hair Waving or Curling (Perms)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Straightening or  Relaxers                               25 hrs</w:t>
            </w:r>
          </w:p>
          <w:p>
            <w:pPr>
              <w:pStyle w:val="Body"/>
              <w:jc w:val="left"/>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 xml:space="preserve">                   </w:t>
            </w:r>
          </w:p>
          <w:p>
            <w:pPr>
              <w:pStyle w:val="Body"/>
              <w:jc w:val="left"/>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 xml:space="preserve">                             </w:t>
            </w:r>
          </w:p>
          <w:p>
            <w:pPr>
              <w:pStyle w:val="Body"/>
              <w:bidi w:val="0"/>
              <w:ind w:left="0" w:right="0" w:firstLine="0"/>
              <w:jc w:val="left"/>
              <w:rPr>
                <w:rFonts w:ascii="Times New Roman" w:cs="Times New Roman" w:hAnsi="Times New Roman" w:eastAsia="Times New Roman"/>
                <w:sz w:val="18"/>
                <w:szCs w:val="18"/>
                <w:u w:color="000000"/>
                <w:rtl w:val="0"/>
                <w:lang w:val="en-US"/>
              </w:rPr>
            </w:pPr>
          </w:p>
          <w:p>
            <w:pPr>
              <w:pStyle w:val="Body"/>
              <w:bidi w:val="0"/>
              <w:ind w:left="0" w:right="0" w:firstLine="0"/>
              <w:jc w:val="left"/>
              <w:rPr>
                <w:rFonts w:ascii="Times New Roman" w:cs="Times New Roman" w:hAnsi="Times New Roman" w:eastAsia="Times New Roman"/>
                <w:sz w:val="18"/>
                <w:szCs w:val="18"/>
                <w:u w:color="000000"/>
                <w:rtl w:val="0"/>
                <w:lang w:val="en-US"/>
              </w:rPr>
            </w:pPr>
          </w:p>
          <w:p>
            <w:pPr>
              <w:pStyle w:val="Body"/>
              <w:bidi w:val="0"/>
              <w:ind w:left="0" w:right="0" w:firstLine="0"/>
              <w:jc w:val="left"/>
              <w:rPr>
                <w:rFonts w:ascii="Times New Roman" w:cs="Times New Roman" w:hAnsi="Times New Roman" w:eastAsia="Times New Roman"/>
                <w:sz w:val="18"/>
                <w:szCs w:val="18"/>
                <w:u w:color="000000"/>
                <w:rtl w:val="0"/>
                <w:lang w:val="en-US"/>
              </w:rPr>
            </w:pPr>
          </w:p>
          <w:p>
            <w:pPr>
              <w:pStyle w:val="Body"/>
              <w:bidi w:val="0"/>
              <w:ind w:left="0" w:right="0" w:firstLine="0"/>
              <w:jc w:val="left"/>
              <w:rPr>
                <w:rFonts w:ascii="Times New Roman" w:cs="Times New Roman" w:hAnsi="Times New Roman" w:eastAsia="Times New Roman"/>
                <w:sz w:val="18"/>
                <w:szCs w:val="18"/>
                <w:u w:color="000000"/>
                <w:rtl w:val="0"/>
                <w:lang w:val="en-US"/>
              </w:rPr>
            </w:pPr>
          </w:p>
          <w:p>
            <w:pPr>
              <w:pStyle w:val="Body"/>
              <w:jc w:val="left"/>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 xml:space="preserve">                                                            </w:t>
            </w:r>
          </w:p>
          <w:p>
            <w:pPr>
              <w:pStyle w:val="Body"/>
              <w:jc w:val="left"/>
            </w:pPr>
            <w:r>
              <w:rPr>
                <w:rFonts w:ascii="Times New Roman" w:hAnsi="Times New Roman"/>
                <w:b w:val="0"/>
                <w:bCs w:val="0"/>
                <w:sz w:val="18"/>
                <w:szCs w:val="18"/>
                <w:u w:color="000000"/>
                <w:rtl w:val="0"/>
                <w:lang w:val="en-US"/>
              </w:rPr>
              <w:t xml:space="preserve">                                                            </w:t>
            </w:r>
            <w:r>
              <w:rPr>
                <w:rFonts w:ascii="Times New Roman" w:hAnsi="Times New Roman"/>
                <w:b w:val="1"/>
                <w:bCs w:val="1"/>
                <w:sz w:val="18"/>
                <w:szCs w:val="18"/>
                <w:u w:color="000000"/>
                <w:rtl w:val="0"/>
                <w:lang w:val="en-US"/>
              </w:rPr>
              <w:t>Total Hour: 50</w:t>
            </w:r>
          </w:p>
        </w:tc>
      </w:tr>
      <w:tr>
        <w:tblPrEx>
          <w:shd w:val="clear" w:color="auto" w:fill="ced7e7"/>
        </w:tblPrEx>
        <w:trPr>
          <w:trHeight w:val="1602" w:hRule="atLeast"/>
        </w:trPr>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Times New Roman" w:cs="Times New Roman" w:hAnsi="Times New Roman" w:eastAsia="Times New Roman"/>
                <w:b w:val="1"/>
                <w:bCs w:val="1"/>
                <w:sz w:val="18"/>
                <w:szCs w:val="18"/>
                <w:u w:color="000000"/>
                <w:rtl w:val="0"/>
              </w:rPr>
            </w:pPr>
            <w:r>
              <w:rPr>
                <w:rFonts w:ascii="Times New Roman" w:hAnsi="Times New Roman"/>
                <w:b w:val="1"/>
                <w:bCs w:val="1"/>
                <w:sz w:val="18"/>
                <w:szCs w:val="18"/>
                <w:u w:color="000000"/>
                <w:rtl w:val="0"/>
                <w:lang w:val="en-US"/>
              </w:rPr>
              <w:t xml:space="preserve">                                         Sciences: </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Scalp and Skin Disease                                               50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Physiology                                                                    50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Bacteriology                                                                 25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Electricity (ultraviolet, high frequency                     25 hrs</w:t>
            </w:r>
          </w:p>
          <w:p>
            <w:pPr>
              <w:pStyle w:val="Body"/>
              <w:jc w:val="left"/>
              <w:rPr>
                <w:rFonts w:ascii="Times New Roman" w:cs="Times New Roman" w:hAnsi="Times New Roman" w:eastAsia="Times New Roman"/>
                <w:sz w:val="18"/>
                <w:szCs w:val="18"/>
                <w:u w:color="000000"/>
              </w:rPr>
            </w:pPr>
            <w:r>
              <w:rPr>
                <w:rFonts w:ascii="Times New Roman" w:hAnsi="Times New Roman"/>
                <w:b w:val="1"/>
                <w:bCs w:val="1"/>
                <w:sz w:val="18"/>
                <w:szCs w:val="18"/>
                <w:u w:color="000000"/>
                <w:rtl w:val="0"/>
                <w:lang w:val="en-US"/>
              </w:rPr>
              <w:t>Infrared and curling irons)</w:t>
            </w:r>
          </w:p>
          <w:p>
            <w:pPr>
              <w:pStyle w:val="Body"/>
              <w:bidi w:val="0"/>
              <w:ind w:left="0" w:right="0" w:firstLine="0"/>
              <w:jc w:val="left"/>
              <w:rPr>
                <w:rFonts w:ascii="Times New Roman" w:cs="Times New Roman" w:hAnsi="Times New Roman" w:eastAsia="Times New Roman"/>
                <w:sz w:val="18"/>
                <w:szCs w:val="18"/>
                <w:u w:color="000000"/>
                <w:rtl w:val="0"/>
                <w:lang w:val="en-US"/>
              </w:rPr>
            </w:pPr>
          </w:p>
          <w:p>
            <w:pPr>
              <w:pStyle w:val="Body"/>
              <w:jc w:val="left"/>
            </w:pPr>
            <w:r>
              <w:rPr>
                <w:rFonts w:ascii="Times New Roman" w:hAnsi="Times New Roman"/>
                <w:b w:val="0"/>
                <w:bCs w:val="0"/>
                <w:sz w:val="18"/>
                <w:szCs w:val="18"/>
                <w:u w:color="000000"/>
                <w:rtl w:val="0"/>
                <w:lang w:val="en-US"/>
              </w:rPr>
              <w:t xml:space="preserve">                       </w:t>
            </w:r>
            <w:r>
              <w:rPr>
                <w:rFonts w:ascii="Times New Roman" w:hAnsi="Times New Roman"/>
                <w:b w:val="1"/>
                <w:bCs w:val="1"/>
                <w:sz w:val="18"/>
                <w:szCs w:val="18"/>
                <w:u w:color="000000"/>
                <w:rtl w:val="0"/>
                <w:lang w:val="en-US"/>
              </w:rPr>
              <w:t xml:space="preserve">                                             Total Hours: 150</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Times New Roman" w:cs="Times New Roman" w:hAnsi="Times New Roman" w:eastAsia="Times New Roman"/>
                <w:b w:val="1"/>
                <w:bCs w:val="1"/>
                <w:sz w:val="18"/>
                <w:szCs w:val="18"/>
                <w:u w:color="000000"/>
                <w:rtl w:val="0"/>
              </w:rPr>
            </w:pPr>
            <w:r>
              <w:rPr>
                <w:rFonts w:ascii="Times New Roman" w:hAnsi="Times New Roman"/>
                <w:b w:val="0"/>
                <w:bCs w:val="0"/>
                <w:sz w:val="18"/>
                <w:szCs w:val="18"/>
                <w:u w:color="000000"/>
                <w:rtl w:val="0"/>
                <w:lang w:val="en-US"/>
              </w:rPr>
              <w:t xml:space="preserve">       </w:t>
            </w:r>
            <w:r>
              <w:rPr>
                <w:rFonts w:ascii="Times New Roman" w:hAnsi="Times New Roman"/>
                <w:b w:val="1"/>
                <w:bCs w:val="1"/>
                <w:sz w:val="18"/>
                <w:szCs w:val="18"/>
                <w:u w:color="000000"/>
                <w:rtl w:val="0"/>
                <w:lang w:val="en-US"/>
              </w:rPr>
              <w:t xml:space="preserve">                       Shaving Care:</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Honing and Stropping                                         25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Shaving &amp; various use of the straight razor    240 hrs</w:t>
            </w:r>
          </w:p>
          <w:p>
            <w:pPr>
              <w:pStyle w:val="Body"/>
              <w:bidi w:val="0"/>
              <w:ind w:left="0" w:right="0" w:firstLine="0"/>
              <w:jc w:val="left"/>
              <w:rPr>
                <w:rFonts w:ascii="Times New Roman" w:cs="Times New Roman" w:hAnsi="Times New Roman" w:eastAsia="Times New Roman"/>
                <w:b w:val="1"/>
                <w:bCs w:val="1"/>
                <w:sz w:val="18"/>
                <w:szCs w:val="18"/>
                <w:u w:color="000000"/>
                <w:rtl w:val="0"/>
                <w:lang w:val="en-US"/>
              </w:rPr>
            </w:pPr>
          </w:p>
          <w:p>
            <w:pPr>
              <w:pStyle w:val="Body"/>
              <w:bidi w:val="0"/>
              <w:ind w:left="0" w:right="0" w:firstLine="0"/>
              <w:jc w:val="left"/>
              <w:rPr>
                <w:rFonts w:ascii="Times New Roman" w:cs="Times New Roman" w:hAnsi="Times New Roman" w:eastAsia="Times New Roman"/>
                <w:b w:val="1"/>
                <w:bCs w:val="1"/>
                <w:sz w:val="18"/>
                <w:szCs w:val="18"/>
                <w:u w:color="000000"/>
                <w:rtl w:val="0"/>
                <w:lang w:val="en-US"/>
              </w:rPr>
            </w:pPr>
          </w:p>
          <w:p>
            <w:pPr>
              <w:pStyle w:val="Body"/>
              <w:bidi w:val="0"/>
              <w:ind w:left="0" w:right="0" w:firstLine="0"/>
              <w:jc w:val="left"/>
              <w:rPr>
                <w:rFonts w:ascii="Times New Roman" w:cs="Times New Roman" w:hAnsi="Times New Roman" w:eastAsia="Times New Roman"/>
                <w:b w:val="1"/>
                <w:bCs w:val="1"/>
                <w:sz w:val="18"/>
                <w:szCs w:val="18"/>
                <w:u w:color="000000"/>
                <w:rtl w:val="0"/>
                <w:lang w:val="en-US"/>
              </w:rPr>
            </w:pP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 xml:space="preserve">     </w:t>
            </w:r>
          </w:p>
          <w:p>
            <w:pPr>
              <w:pStyle w:val="Body"/>
              <w:jc w:val="left"/>
            </w:pPr>
            <w:r>
              <w:rPr>
                <w:rFonts w:ascii="Times New Roman" w:hAnsi="Times New Roman"/>
                <w:b w:val="1"/>
                <w:bCs w:val="1"/>
                <w:sz w:val="18"/>
                <w:szCs w:val="18"/>
                <w:u w:color="000000"/>
                <w:rtl w:val="0"/>
                <w:lang w:val="en-US"/>
              </w:rPr>
              <w:t xml:space="preserve">                                                              Total Hours: 265                   </w:t>
            </w:r>
          </w:p>
        </w:tc>
      </w:tr>
      <w:tr>
        <w:tblPrEx>
          <w:shd w:val="clear" w:color="auto" w:fill="ced7e7"/>
        </w:tblPrEx>
        <w:trPr>
          <w:trHeight w:val="1802" w:hRule="atLeast"/>
        </w:trPr>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Fonts w:ascii="Times New Roman" w:cs="Times New Roman" w:hAnsi="Times New Roman" w:eastAsia="Times New Roman"/>
                <w:b w:val="1"/>
                <w:bCs w:val="1"/>
                <w:sz w:val="18"/>
                <w:szCs w:val="18"/>
                <w:u w:color="000000"/>
                <w:rtl w:val="0"/>
              </w:rPr>
            </w:pPr>
            <w:r>
              <w:rPr>
                <w:rFonts w:ascii="Times New Roman" w:hAnsi="Times New Roman"/>
                <w:b w:val="1"/>
                <w:bCs w:val="1"/>
                <w:sz w:val="18"/>
                <w:szCs w:val="18"/>
                <w:u w:color="000000"/>
                <w:rtl w:val="0"/>
                <w:lang w:val="en-US"/>
              </w:rPr>
              <w:t xml:space="preserve">                             Hair Care:</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Haircutting, Hairstyling and Hairpieces                  535 hrs</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Shampoo and Scalp Massages                                    25 hrs</w:t>
            </w:r>
          </w:p>
          <w:p>
            <w:pPr>
              <w:pStyle w:val="Body"/>
              <w:bidi w:val="0"/>
              <w:ind w:left="0" w:right="0" w:firstLine="0"/>
              <w:jc w:val="left"/>
              <w:rPr>
                <w:rFonts w:ascii="Times New Roman" w:cs="Times New Roman" w:hAnsi="Times New Roman" w:eastAsia="Times New Roman"/>
                <w:b w:val="1"/>
                <w:bCs w:val="1"/>
                <w:sz w:val="18"/>
                <w:szCs w:val="18"/>
                <w:u w:color="000000"/>
                <w:rtl w:val="0"/>
                <w:lang w:val="en-US"/>
              </w:rPr>
            </w:pP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 xml:space="preserve">       </w:t>
            </w:r>
          </w:p>
          <w:p>
            <w:pPr>
              <w:pStyle w:val="Body"/>
              <w:jc w:val="left"/>
              <w:rPr>
                <w:rFonts w:ascii="Times New Roman" w:cs="Times New Roman" w:hAnsi="Times New Roman" w:eastAsia="Times New Roman"/>
                <w:b w:val="1"/>
                <w:bCs w:val="1"/>
                <w:sz w:val="18"/>
                <w:szCs w:val="18"/>
                <w:u w:color="000000"/>
              </w:rPr>
            </w:pPr>
            <w:r>
              <w:rPr>
                <w:rFonts w:ascii="Times New Roman" w:hAnsi="Times New Roman"/>
                <w:b w:val="1"/>
                <w:bCs w:val="1"/>
                <w:sz w:val="18"/>
                <w:szCs w:val="18"/>
                <w:u w:color="000000"/>
                <w:rtl w:val="0"/>
                <w:lang w:val="en-US"/>
              </w:rPr>
              <w:t xml:space="preserve">                                         </w:t>
            </w:r>
          </w:p>
          <w:p>
            <w:pPr>
              <w:pStyle w:val="Body"/>
              <w:bidi w:val="0"/>
              <w:ind w:left="0" w:right="0" w:firstLine="0"/>
              <w:jc w:val="left"/>
              <w:rPr>
                <w:rFonts w:ascii="Times New Roman" w:cs="Times New Roman" w:hAnsi="Times New Roman" w:eastAsia="Times New Roman"/>
                <w:b w:val="1"/>
                <w:bCs w:val="1"/>
                <w:sz w:val="18"/>
                <w:szCs w:val="18"/>
                <w:u w:color="000000"/>
                <w:rtl w:val="0"/>
                <w:lang w:val="en-US"/>
              </w:rPr>
            </w:pPr>
          </w:p>
          <w:p>
            <w:pPr>
              <w:pStyle w:val="Body"/>
              <w:bidi w:val="0"/>
              <w:ind w:left="0" w:right="0" w:firstLine="0"/>
              <w:jc w:val="left"/>
              <w:rPr>
                <w:rFonts w:ascii="Times New Roman" w:cs="Times New Roman" w:hAnsi="Times New Roman" w:eastAsia="Times New Roman"/>
                <w:b w:val="1"/>
                <w:bCs w:val="1"/>
                <w:sz w:val="18"/>
                <w:szCs w:val="18"/>
                <w:u w:color="000000"/>
                <w:rtl w:val="0"/>
                <w:lang w:val="en-US"/>
              </w:rPr>
            </w:pPr>
          </w:p>
          <w:p>
            <w:pPr>
              <w:pStyle w:val="Body"/>
              <w:jc w:val="left"/>
            </w:pPr>
            <w:r>
              <w:rPr>
                <w:rFonts w:ascii="Times New Roman" w:hAnsi="Times New Roman"/>
                <w:b w:val="1"/>
                <w:bCs w:val="1"/>
                <w:sz w:val="18"/>
                <w:szCs w:val="18"/>
                <w:u w:color="000000"/>
                <w:rtl w:val="0"/>
                <w:lang w:val="en-US"/>
              </w:rPr>
              <w:t xml:space="preserve">                                                                      Total Hours: 560 </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Fonts w:ascii="Times New Roman" w:cs="Times New Roman" w:hAnsi="Times New Roman" w:eastAsia="Times New Roman"/>
                <w:b w:val="1"/>
                <w:bCs w:val="1"/>
                <w:sz w:val="18"/>
                <w:szCs w:val="18"/>
                <w:u w:color="000000"/>
                <w:rtl w:val="0"/>
              </w:rPr>
            </w:pPr>
            <w:r>
              <w:rPr>
                <w:rFonts w:ascii="Times New Roman" w:hAnsi="Times New Roman"/>
                <w:b w:val="1"/>
                <w:bCs w:val="1"/>
                <w:sz w:val="18"/>
                <w:szCs w:val="18"/>
                <w:u w:color="000000"/>
                <w:rtl w:val="0"/>
                <w:lang w:val="en-US"/>
              </w:rPr>
              <w:t xml:space="preserve">                                  Skin Care:</w:t>
            </w:r>
          </w:p>
          <w:p>
            <w:pPr>
              <w:pStyle w:val="Body"/>
              <w:jc w:val="left"/>
            </w:pPr>
            <w:r>
              <w:rPr>
                <w:rFonts w:ascii="Times New Roman" w:hAnsi="Times New Roman"/>
                <w:b w:val="1"/>
                <w:bCs w:val="1"/>
                <w:sz w:val="18"/>
                <w:szCs w:val="18"/>
                <w:u w:color="000000"/>
                <w:rtl w:val="0"/>
                <w:lang w:val="en-US"/>
              </w:rPr>
              <w:t>Massaging                                                              25 hrs</w:t>
            </w:r>
            <w:r>
              <w:rPr>
                <w:rFonts w:ascii="Times New Roman" w:cs="Times New Roman" w:hAnsi="Times New Roman" w:eastAsia="Times New Roman"/>
                <w:b w:val="1"/>
                <w:bCs w:val="1"/>
                <w:sz w:val="18"/>
                <w:szCs w:val="18"/>
                <w:u w:color="000000"/>
              </w:rPr>
            </w:r>
          </w:p>
        </w:tc>
      </w:tr>
      <w:tr>
        <w:tblPrEx>
          <w:shd w:val="clear" w:color="auto" w:fill="ced7e7"/>
        </w:tblPrEx>
        <w:trPr>
          <w:trHeight w:val="202" w:hRule="atLeast"/>
        </w:trPr>
        <w:tc>
          <w:tcPr>
            <w:tcW w:type="dxa" w:w="5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b w:val="1"/>
                <w:bCs w:val="1"/>
                <w:sz w:val="18"/>
                <w:szCs w:val="18"/>
                <w:u w:color="000000"/>
                <w:rtl w:val="0"/>
                <w:lang w:val="en-US"/>
              </w:rPr>
              <w:t xml:space="preserve">                                                      TOTAL PROGRAM HOURS</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Times New Roman" w:hAnsi="Times New Roman"/>
                <w:b w:val="1"/>
                <w:bCs w:val="1"/>
                <w:sz w:val="18"/>
                <w:szCs w:val="18"/>
                <w:u w:color="000000"/>
                <w:rtl w:val="0"/>
                <w:lang w:val="en-US"/>
              </w:rPr>
              <w:t xml:space="preserve">       1250 HOURS</w:t>
            </w:r>
          </w:p>
        </w:tc>
      </w:tr>
    </w:tbl>
    <w:p>
      <w:pPr>
        <w:pStyle w:val="Body"/>
        <w:widowControl w:val="0"/>
        <w:bidi w:val="0"/>
        <w:ind w:left="0" w:right="0" w:firstLine="0"/>
        <w:jc w:val="left"/>
        <w:rPr>
          <w:rFonts w:ascii="Times New Roman" w:cs="Times New Roman" w:hAnsi="Times New Roman" w:eastAsia="Times New Roman"/>
          <w:b w:val="1"/>
          <w:bCs w:val="1"/>
          <w:sz w:val="22"/>
          <w:szCs w:val="22"/>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During the course, students should be able to demonstrate skills involving hair, skin and customer service all necessary to take the PA State Barber Exam and seek employment.</w:t>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Our School will assist graduates in finding suitable employment by posting employment opportunities and teaching job readiness, but placement is not guaranteed.</w:t>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 xml:space="preserve">Job Shadowing = Observation experience in the job field </w:t>
      </w: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Business Etiquette = The Job Experience/Portfolio</w:t>
      </w: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 xml:space="preserve">Entrepreneurship = Opening your own Shop </w:t>
      </w: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Community Service Hours (4)</w:t>
      </w: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PA State Exam = Required for licensing</w:t>
      </w:r>
    </w:p>
    <w:p>
      <w:pPr>
        <w:pStyle w:val="Body"/>
        <w:bidi w:val="0"/>
        <w:ind w:left="0" w:right="0" w:firstLine="0"/>
        <w:jc w:val="center"/>
        <w:rPr>
          <w:rFonts w:ascii="Times New Roman" w:cs="Times New Roman" w:hAnsi="Times New Roman" w:eastAsia="Times New Roman"/>
          <w:b w:val="1"/>
          <w:bCs w:val="1"/>
          <w:sz w:val="36"/>
          <w:szCs w:val="36"/>
          <w:u w:color="000000"/>
          <w:rtl w:val="0"/>
        </w:rPr>
      </w:pPr>
    </w:p>
    <w:p>
      <w:pPr>
        <w:pStyle w:val="Body"/>
        <w:bidi w:val="0"/>
        <w:ind w:left="0" w:right="0" w:firstLine="0"/>
        <w:jc w:val="center"/>
        <w:rPr>
          <w:rFonts w:ascii="Times New Roman" w:cs="Times New Roman" w:hAnsi="Times New Roman" w:eastAsia="Times New Roman"/>
          <w:b w:val="1"/>
          <w:bCs w:val="1"/>
          <w:sz w:val="36"/>
          <w:szCs w:val="36"/>
          <w:u w:color="000000"/>
          <w:rtl w:val="0"/>
        </w:rPr>
      </w:pPr>
      <w:r>
        <w:rPr>
          <w:rFonts w:ascii="Times New Roman" w:hAnsi="Times New Roman"/>
          <w:b w:val="1"/>
          <w:bCs w:val="1"/>
          <w:sz w:val="36"/>
          <w:szCs w:val="36"/>
          <w:u w:color="000000"/>
          <w:rtl w:val="0"/>
          <w:lang w:val="de-DE"/>
        </w:rPr>
        <w:t>CONSUMER INFORMATION</w:t>
      </w:r>
    </w:p>
    <w:p>
      <w:pPr>
        <w:pStyle w:val="Body"/>
        <w:bidi w:val="0"/>
        <w:ind w:left="0" w:right="0" w:firstLine="0"/>
        <w:jc w:val="center"/>
        <w:rPr>
          <w:rFonts w:ascii="Times New Roman" w:cs="Times New Roman" w:hAnsi="Times New Roman" w:eastAsia="Times New Roman"/>
          <w:b w:val="1"/>
          <w:bCs w:val="1"/>
          <w:sz w:val="36"/>
          <w:szCs w:val="36"/>
          <w:u w:color="000000"/>
          <w:rtl w:val="0"/>
        </w:rPr>
      </w:pPr>
      <w:r>
        <w:rPr>
          <w:rFonts w:ascii="Times New Roman" w:hAnsi="Times New Roman"/>
          <w:b w:val="1"/>
          <w:bCs w:val="1"/>
          <w:sz w:val="36"/>
          <w:szCs w:val="36"/>
          <w:u w:color="000000"/>
          <w:rtl w:val="0"/>
        </w:rPr>
        <w:t>Barbering</w:t>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bidi w:val="0"/>
        <w:ind w:left="0" w:right="0" w:firstLine="0"/>
        <w:jc w:val="left"/>
        <w:rPr>
          <w:rFonts w:ascii="Times New Roman" w:cs="Times New Roman" w:hAnsi="Times New Roman" w:eastAsia="Times New Roman"/>
          <w:sz w:val="26"/>
          <w:szCs w:val="26"/>
          <w:u w:color="000000"/>
          <w:rtl w:val="0"/>
        </w:rPr>
      </w:pPr>
      <w:r>
        <w:rPr>
          <w:rFonts w:ascii="Times New Roman" w:hAnsi="Times New Roman"/>
          <w:b w:val="1"/>
          <w:bCs w:val="1"/>
          <w:sz w:val="26"/>
          <w:szCs w:val="26"/>
          <w:u w:color="000000"/>
          <w:rtl w:val="0"/>
          <w:lang w:val="en-US"/>
        </w:rPr>
        <w:t>Licensure and educational requirements</w:t>
      </w:r>
      <w:r>
        <w:rPr>
          <w:rFonts w:ascii="Times New Roman" w:hAnsi="Times New Roman"/>
          <w:sz w:val="26"/>
          <w:szCs w:val="26"/>
          <w:u w:color="000000"/>
          <w:rtl w:val="0"/>
          <w:lang w:val="en-US"/>
        </w:rPr>
        <w:t xml:space="preserve">: Students must complete 1250 hours in the barbering program and take and pass the PA State Board Barber Examination. </w:t>
      </w:r>
      <w:bookmarkStart w:name="_Hlk508009633" w:id="0"/>
      <w:r>
        <w:rPr>
          <w:rFonts w:ascii="Times New Roman" w:hAnsi="Times New Roman"/>
          <w:sz w:val="26"/>
          <w:szCs w:val="26"/>
          <w:u w:color="000000"/>
          <w:rtl w:val="0"/>
          <w:lang w:val="en-US"/>
        </w:rPr>
        <w:t>Physical requirements may include standing for prolonged periods of time. Students stud</w:t>
      </w:r>
      <w:bookmarkEnd w:id="0"/>
      <w:r>
        <w:rPr>
          <w:rFonts w:ascii="Times New Roman" w:hAnsi="Times New Roman"/>
          <w:sz w:val="26"/>
          <w:szCs w:val="26"/>
          <w:u w:color="000000"/>
          <w:rtl w:val="0"/>
          <w:lang w:val="en-US"/>
        </w:rPr>
        <w:t xml:space="preserve">y various methods of hair &amp; skin care, professionalism and barber science. </w:t>
      </w:r>
    </w:p>
    <w:p>
      <w:pPr>
        <w:pStyle w:val="Body"/>
        <w:bidi w:val="0"/>
        <w:ind w:left="0" w:right="0" w:firstLine="0"/>
        <w:jc w:val="left"/>
        <w:rPr>
          <w:rFonts w:ascii="Times New Roman" w:cs="Times New Roman" w:hAnsi="Times New Roman" w:eastAsia="Times New Roman"/>
          <w:sz w:val="16"/>
          <w:szCs w:val="16"/>
          <w:u w:color="000000"/>
          <w:rtl w:val="0"/>
        </w:rPr>
      </w:pPr>
    </w:p>
    <w:p>
      <w:pPr>
        <w:keepNext w:val="0"/>
        <w:keepLines w:val="0"/>
        <w:pageBreakBefore w:val="0"/>
        <w:widowControl w:val="1"/>
        <w:shd w:val="clear" w:color="auto" w:fill="auto"/>
        <w:suppressAutoHyphens w:val="0"/>
        <w:bidi w:val="0"/>
        <w:spacing w:before="0" w:after="0" w:line="240" w:lineRule="atLeast"/>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6"/>
          <w:szCs w:val="26"/>
          <w:u w:val="none" w:color="000000"/>
          <w:vertAlign w:val="baseline"/>
          <w:rtl w:val="0"/>
          <w:lang w:val="en-US"/>
        </w:rPr>
        <w:t>Non-discriminatory clause: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rPr>
        <w:t xml:space="preserve"> Divine Crown Barber &amp; Beauty Academy is an equal opportunity education institution and will not discriminate on the basis of religion, ethnic origin, race, color, national origin, sex, handicap and/or age in its activities, programs or employment practices as required by Title VI, Title IX and Section 504.</w:t>
      </w:r>
      <w:r>
        <w:rPr>
          <w:rFonts w:ascii="Arial" w:cs="Arial Unicode MS" w:hAnsi="Arial" w:eastAsia="Arial Unicode MS"/>
          <w:b w:val="0"/>
          <w:bCs w:val="0"/>
          <w:i w:val="0"/>
          <w:iCs w:val="0"/>
          <w:caps w:val="0"/>
          <w:smallCaps w:val="0"/>
          <w:strike w:val="0"/>
          <w:dstrike w:val="0"/>
          <w:outline w:val="0"/>
          <w:color w:val="019390"/>
          <w:spacing w:val="0"/>
          <w:kern w:val="0"/>
          <w:position w:val="0"/>
          <w:sz w:val="26"/>
          <w:szCs w:val="26"/>
          <w:u w:val="none" w:color="01939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rPr>
        <w:t>For information regarding grievance procedures, or information regarding services, activities and facilities that are accessible and useable by handicapped person(s), contact Curtis George, Admissions Director at 3849-C Union Deposit Road, Union Square Shopping Center, Harrisburg, PA 17109 (717) 234-8463.</w:t>
      </w:r>
    </w:p>
    <w:p>
      <w:pPr>
        <w:pStyle w:val="Body"/>
        <w:bidi w:val="0"/>
        <w:ind w:left="0" w:right="0" w:firstLine="0"/>
        <w:jc w:val="left"/>
        <w:rPr>
          <w:rFonts w:ascii="Times New Roman" w:cs="Times New Roman" w:hAnsi="Times New Roman" w:eastAsia="Times New Roman"/>
          <w:b w:val="1"/>
          <w:bCs w:val="1"/>
          <w:sz w:val="16"/>
          <w:szCs w:val="16"/>
          <w:u w:color="000000"/>
          <w:rtl w:val="0"/>
        </w:rPr>
      </w:pPr>
    </w:p>
    <w:p>
      <w:pPr>
        <w:pStyle w:val="Body"/>
        <w:bidi w:val="0"/>
        <w:ind w:left="0" w:right="0" w:firstLine="0"/>
        <w:jc w:val="left"/>
        <w:rPr>
          <w:rFonts w:ascii="Times New Roman" w:cs="Times New Roman" w:hAnsi="Times New Roman" w:eastAsia="Times New Roman"/>
          <w:sz w:val="26"/>
          <w:szCs w:val="26"/>
          <w:u w:color="000000"/>
          <w:rtl w:val="0"/>
        </w:rPr>
      </w:pPr>
      <w:r>
        <w:rPr>
          <w:rFonts w:ascii="Times New Roman" w:hAnsi="Times New Roman"/>
          <w:b w:val="1"/>
          <w:bCs w:val="1"/>
          <w:sz w:val="26"/>
          <w:szCs w:val="26"/>
          <w:u w:color="000000"/>
          <w:rtl w:val="0"/>
          <w:lang w:val="en-US"/>
        </w:rPr>
        <w:t>Tuition Fee:</w:t>
        <w:tab/>
        <w:tab/>
        <w:t>$</w:t>
      </w:r>
      <w:r>
        <w:rPr>
          <w:rFonts w:ascii="Times New Roman" w:hAnsi="Times New Roman"/>
          <w:sz w:val="26"/>
          <w:szCs w:val="26"/>
          <w:u w:color="000000"/>
          <w:rtl w:val="0"/>
          <w:lang w:val="en-US"/>
        </w:rPr>
        <w:t>15,000.00</w:t>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bidi w:val="0"/>
        <w:ind w:left="0" w:right="0" w:firstLine="0"/>
        <w:jc w:val="left"/>
        <w:rPr>
          <w:rFonts w:ascii="Times New Roman" w:cs="Times New Roman" w:hAnsi="Times New Roman" w:eastAsia="Times New Roman"/>
          <w:sz w:val="26"/>
          <w:szCs w:val="26"/>
          <w:u w:color="000000"/>
          <w:rtl w:val="0"/>
        </w:rPr>
      </w:pPr>
      <w:r>
        <w:rPr>
          <w:rFonts w:ascii="Times New Roman" w:hAnsi="Times New Roman"/>
          <w:b w:val="1"/>
          <w:bCs w:val="1"/>
          <w:sz w:val="26"/>
          <w:szCs w:val="26"/>
          <w:u w:color="000000"/>
          <w:rtl w:val="0"/>
          <w:lang w:val="de-DE"/>
        </w:rPr>
        <w:t>Registration Fee:</w:t>
        <w:tab/>
      </w:r>
      <w:r>
        <w:rPr>
          <w:rFonts w:ascii="Times New Roman" w:hAnsi="Times New Roman"/>
          <w:sz w:val="26"/>
          <w:szCs w:val="26"/>
          <w:u w:color="000000"/>
          <w:rtl w:val="0"/>
          <w:lang w:val="en-US"/>
        </w:rPr>
        <w:t>$25.00 (non-refundable)</w:t>
      </w:r>
    </w:p>
    <w:p>
      <w:pPr>
        <w:pStyle w:val="Body"/>
        <w:bidi w:val="0"/>
        <w:ind w:left="0" w:right="0" w:firstLine="0"/>
        <w:jc w:val="left"/>
        <w:rPr>
          <w:rFonts w:ascii="Times New Roman" w:cs="Times New Roman" w:hAnsi="Times New Roman" w:eastAsia="Times New Roman"/>
          <w:sz w:val="26"/>
          <w:szCs w:val="26"/>
          <w:u w:color="000000"/>
          <w:rtl w:val="0"/>
        </w:rPr>
      </w:pPr>
    </w:p>
    <w:p>
      <w:pPr>
        <w:pStyle w:val="Body"/>
        <w:bidi w:val="0"/>
        <w:ind w:left="0" w:right="0" w:firstLine="0"/>
        <w:jc w:val="left"/>
        <w:rPr>
          <w:rFonts w:ascii="Times New Roman" w:cs="Times New Roman" w:hAnsi="Times New Roman" w:eastAsia="Times New Roman"/>
          <w:sz w:val="26"/>
          <w:szCs w:val="26"/>
          <w:u w:color="000000"/>
          <w:rtl w:val="0"/>
        </w:rPr>
      </w:pPr>
      <w:r>
        <w:rPr>
          <w:rFonts w:ascii="Times New Roman" w:hAnsi="Times New Roman"/>
          <w:b w:val="1"/>
          <w:bCs w:val="1"/>
          <w:sz w:val="26"/>
          <w:szCs w:val="26"/>
          <w:u w:color="000000"/>
          <w:rtl w:val="0"/>
          <w:lang w:val="en-US"/>
        </w:rPr>
        <w:t>Enrollment Fee:</w:t>
        <w:tab/>
      </w:r>
      <w:r>
        <w:rPr>
          <w:rFonts w:ascii="Times New Roman" w:hAnsi="Times New Roman"/>
          <w:sz w:val="26"/>
          <w:szCs w:val="26"/>
          <w:u w:color="000000"/>
          <w:rtl w:val="0"/>
          <w:lang w:val="en-US"/>
        </w:rPr>
        <w:t>$100.00 (non-refundable)</w:t>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bidi w:val="0"/>
        <w:ind w:left="0" w:right="0" w:firstLine="0"/>
        <w:jc w:val="left"/>
        <w:rPr>
          <w:rFonts w:ascii="Times New Roman" w:cs="Times New Roman" w:hAnsi="Times New Roman" w:eastAsia="Times New Roman"/>
          <w:sz w:val="26"/>
          <w:szCs w:val="26"/>
          <w:u w:color="000000"/>
          <w:rtl w:val="0"/>
        </w:rPr>
      </w:pPr>
      <w:r>
        <w:rPr>
          <w:rFonts w:ascii="Times New Roman" w:hAnsi="Times New Roman"/>
          <w:b w:val="1"/>
          <w:bCs w:val="1"/>
          <w:sz w:val="26"/>
          <w:szCs w:val="26"/>
          <w:u w:color="000000"/>
          <w:rtl w:val="0"/>
        </w:rPr>
        <w:t xml:space="preserve">Technology Fee: </w:t>
        <w:tab/>
      </w:r>
      <w:r>
        <w:rPr>
          <w:rFonts w:ascii="Times New Roman" w:hAnsi="Times New Roman"/>
          <w:sz w:val="26"/>
          <w:szCs w:val="26"/>
          <w:u w:color="000000"/>
          <w:rtl w:val="0"/>
          <w:lang w:val="en-US"/>
        </w:rPr>
        <w:t>$100.00 (non-refundable)</w:t>
      </w:r>
    </w:p>
    <w:p>
      <w:pPr>
        <w:pStyle w:val="Body"/>
        <w:bidi w:val="0"/>
        <w:ind w:left="0" w:right="0" w:firstLine="0"/>
        <w:jc w:val="left"/>
        <w:rPr>
          <w:rFonts w:ascii="Times New Roman" w:cs="Times New Roman" w:hAnsi="Times New Roman" w:eastAsia="Times New Roman"/>
          <w:sz w:val="26"/>
          <w:szCs w:val="26"/>
          <w:u w:color="000000"/>
          <w:rtl w:val="0"/>
        </w:rPr>
      </w:pPr>
    </w:p>
    <w:p>
      <w:pPr>
        <w:pStyle w:val="Body"/>
        <w:bidi w:val="0"/>
        <w:ind w:left="0" w:right="0" w:firstLine="0"/>
        <w:jc w:val="left"/>
        <w:rPr>
          <w:rFonts w:ascii="Times New Roman" w:cs="Times New Roman" w:hAnsi="Times New Roman" w:eastAsia="Times New Roman"/>
          <w:sz w:val="26"/>
          <w:szCs w:val="26"/>
          <w:u w:color="000000"/>
          <w:rtl w:val="0"/>
        </w:rPr>
      </w:pPr>
      <w:r>
        <w:rPr>
          <w:rFonts w:ascii="Times New Roman" w:hAnsi="Times New Roman"/>
          <w:b w:val="1"/>
          <w:bCs w:val="1"/>
          <w:sz w:val="26"/>
          <w:szCs w:val="26"/>
          <w:u w:color="000000"/>
          <w:rtl w:val="0"/>
          <w:lang w:val="de-DE"/>
        </w:rPr>
        <w:t xml:space="preserve">Kit Fee: </w:t>
        <w:tab/>
        <w:tab/>
      </w:r>
      <w:r>
        <w:rPr>
          <w:rFonts w:ascii="Times New Roman" w:hAnsi="Times New Roman"/>
          <w:sz w:val="26"/>
          <w:szCs w:val="26"/>
          <w:u w:color="000000"/>
          <w:rtl w:val="0"/>
          <w:lang w:val="en-US"/>
        </w:rPr>
        <w:t>$1250.00 (Includes Textbook, Supplies &amp; Smock)</w:t>
        <w:tab/>
        <w:tab/>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bidi w:val="0"/>
        <w:ind w:left="0" w:right="0" w:firstLine="0"/>
        <w:jc w:val="left"/>
        <w:rPr>
          <w:rFonts w:ascii="Times New Roman" w:cs="Times New Roman" w:hAnsi="Times New Roman" w:eastAsia="Times New Roman"/>
          <w:sz w:val="16"/>
          <w:szCs w:val="16"/>
          <w:u w:color="000000"/>
          <w:rtl w:val="0"/>
        </w:rPr>
      </w:pPr>
      <w:r>
        <w:rPr>
          <w:rFonts w:ascii="Times New Roman" w:hAnsi="Times New Roman"/>
          <w:sz w:val="26"/>
          <w:szCs w:val="26"/>
          <w:u w:color="000000"/>
          <w:rtl w:val="0"/>
        </w:rPr>
        <w:t xml:space="preserve">   </w:t>
      </w:r>
    </w:p>
    <w:p>
      <w:pPr>
        <w:pStyle w:val="Body"/>
        <w:bidi w:val="0"/>
        <w:ind w:left="0" w:right="0" w:firstLine="0"/>
        <w:jc w:val="left"/>
        <w:rPr>
          <w:rFonts w:ascii="Times New Roman" w:cs="Times New Roman" w:hAnsi="Times New Roman" w:eastAsia="Times New Roman"/>
          <w:sz w:val="26"/>
          <w:szCs w:val="26"/>
          <w:u w:color="000000"/>
          <w:rtl w:val="0"/>
        </w:rPr>
      </w:pPr>
      <w:r>
        <w:rPr>
          <w:rFonts w:ascii="Times New Roman" w:hAnsi="Times New Roman"/>
          <w:b w:val="1"/>
          <w:bCs w:val="1"/>
          <w:sz w:val="26"/>
          <w:szCs w:val="26"/>
          <w:u w:color="000000"/>
          <w:rtl w:val="0"/>
          <w:lang w:val="en-US"/>
        </w:rPr>
        <w:t xml:space="preserve">State Board Examination Fee: </w:t>
      </w:r>
      <w:r>
        <w:rPr>
          <w:rFonts w:ascii="Times New Roman" w:hAnsi="Times New Roman"/>
          <w:sz w:val="26"/>
          <w:szCs w:val="26"/>
          <w:u w:color="000000"/>
          <w:rtl w:val="0"/>
          <w:lang w:val="en-US"/>
        </w:rPr>
        <w:t>The student will be responsible for paying the PA State Board examination fee, which is required when submitting the exam request application.</w:t>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color w:val="000000"/>
          <w:sz w:val="26"/>
          <w:szCs w:val="26"/>
          <w:u w:color="000000"/>
          <w:rtl w:val="0"/>
        </w:rPr>
      </w:pPr>
      <w:r>
        <w:rPr>
          <w:rFonts w:ascii="Times New Roman" w:hAnsi="Times New Roman"/>
          <w:b w:val="1"/>
          <w:bCs w:val="1"/>
          <w:sz w:val="26"/>
          <w:szCs w:val="26"/>
          <w:u w:color="000000"/>
          <w:rtl w:val="0"/>
          <w:lang w:val="en-US"/>
        </w:rPr>
        <w:t xml:space="preserve">Admission Requirements: </w:t>
      </w:r>
      <w:r>
        <w:rPr>
          <w:rFonts w:ascii="Times New Roman" w:hAnsi="Times New Roman"/>
          <w:color w:val="000000"/>
          <w:sz w:val="26"/>
          <w:szCs w:val="26"/>
          <w:u w:color="000000"/>
          <w:rtl w:val="0"/>
          <w:lang w:val="en-US"/>
        </w:rPr>
        <w:t>Complete an application for enrollment. Provide proof of completion of high school or its equivalent such as a diploma, a GED certificate, or a state certification of home-school completion and be at least 16 years of age. Students who are withdrawn from a program may re-enter a program 30 days after the withdrawal determination date and pay a $25.00 registration fee and a $100.00 enrollment fee.</w:t>
      </w:r>
      <w:r>
        <w:rPr>
          <w:rFonts w:ascii="Times New Roman" w:hAnsi="Times New Roman"/>
          <w:sz w:val="26"/>
          <w:szCs w:val="26"/>
          <w:u w:color="000000"/>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16"/>
          <w:szCs w:val="16"/>
          <w:u w:color="000000"/>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color w:val="000000"/>
          <w:sz w:val="26"/>
          <w:szCs w:val="26"/>
          <w:u w:color="000000"/>
          <w:rtl w:val="0"/>
        </w:rPr>
      </w:pPr>
      <w:r>
        <w:rPr>
          <w:rFonts w:ascii="Times New Roman" w:hAnsi="Times New Roman"/>
          <w:b w:val="1"/>
          <w:bCs w:val="1"/>
          <w:sz w:val="26"/>
          <w:szCs w:val="26"/>
          <w:u w:color="000000"/>
          <w:rtl w:val="0"/>
          <w:lang w:val="nl-NL"/>
        </w:rPr>
        <w:t xml:space="preserve">Transfers: </w:t>
      </w:r>
      <w:r>
        <w:rPr>
          <w:rFonts w:ascii="Times New Roman" w:hAnsi="Times New Roman"/>
          <w:sz w:val="26"/>
          <w:szCs w:val="26"/>
          <w:u w:color="000000"/>
          <w:rtl w:val="0"/>
          <w:lang w:val="en-US"/>
        </w:rPr>
        <w:t>Barber transfers are accepted only if previous training was earned at a Verifiable Institution. The Academy will evaluate students for previous barber hours with no more than 600 transferrable hours to be applied towards the 1250 hours required by the PA State Board of Cosmetology.</w:t>
      </w:r>
    </w:p>
    <w:p>
      <w:pPr>
        <w:pStyle w:val="Body"/>
        <w:bidi w:val="0"/>
        <w:ind w:left="0" w:right="0" w:firstLine="0"/>
        <w:jc w:val="left"/>
        <w:rPr>
          <w:rFonts w:ascii="Times New Roman" w:cs="Times New Roman" w:hAnsi="Times New Roman" w:eastAsia="Times New Roman"/>
          <w:sz w:val="16"/>
          <w:szCs w:val="16"/>
          <w:u w:color="000000"/>
          <w:rtl w:val="0"/>
        </w:rPr>
      </w:pPr>
    </w:p>
    <w:p>
      <w:pPr>
        <w:pStyle w:val="Body"/>
        <w:bidi w:val="0"/>
        <w:ind w:left="0" w:right="0" w:firstLine="0"/>
        <w:jc w:val="left"/>
        <w:rPr>
          <w:rFonts w:ascii="Times New Roman" w:cs="Times New Roman" w:hAnsi="Times New Roman" w:eastAsia="Times New Roman"/>
          <w:sz w:val="26"/>
          <w:szCs w:val="26"/>
          <w:u w:color="000000"/>
          <w:rtl w:val="0"/>
        </w:rPr>
      </w:pPr>
      <w:r>
        <w:rPr>
          <w:rFonts w:ascii="Times New Roman" w:hAnsi="Times New Roman"/>
          <w:b w:val="1"/>
          <w:bCs w:val="1"/>
          <w:sz w:val="26"/>
          <w:szCs w:val="26"/>
          <w:u w:color="000000"/>
          <w:rtl w:val="0"/>
          <w:lang w:val="en-US"/>
        </w:rPr>
        <w:t xml:space="preserve">Graduation Requirements: </w:t>
      </w:r>
      <w:r>
        <w:rPr>
          <w:rFonts w:ascii="Times New Roman" w:hAnsi="Times New Roman"/>
          <w:sz w:val="26"/>
          <w:szCs w:val="26"/>
          <w:u w:color="000000"/>
          <w:rtl w:val="0"/>
          <w:lang w:val="en-US"/>
        </w:rPr>
        <w:t>Will grant a diploma of graduation and Official Transcript of Hours for the applicable course when the student has successfully completed all phases of study, required tests, practical assignments; passed a final comprehensive written and practical examination; completed the program of study according to States Program Hours requirements, completed all exit paperwork; return any borrowed materials; attended an exit interview and made arrangements for payment for school debts.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Link">
    <w:name w:val="Link"/>
    <w:rPr>
      <w:u w:val="single"/>
    </w:rPr>
  </w:style>
  <w:style w:type="character" w:styleId="Hyperlink.0">
    <w:name w:val="Hyperlink.0"/>
    <w:basedOn w:val="Link"/>
    <w:next w:val="Hyperlink.0"/>
    <w:rPr>
      <w:rFonts w:ascii="Times New Roman" w:cs="Times New Roman" w:hAnsi="Times New Roman" w:eastAsia="Times New Roman"/>
      <w:b w:val="1"/>
      <w:bCs w:val="1"/>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